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29" w:rsidRPr="004D7D29" w:rsidRDefault="004D7D29" w:rsidP="001A044B">
      <w:pPr>
        <w:spacing w:line="276" w:lineRule="auto"/>
        <w:ind w:firstLine="709"/>
        <w:jc w:val="center"/>
        <w:rPr>
          <w:sz w:val="28"/>
          <w:szCs w:val="28"/>
          <w:lang w:val="ru-RU"/>
        </w:rPr>
      </w:pPr>
      <w:r w:rsidRPr="004D7D29">
        <w:rPr>
          <w:b/>
          <w:sz w:val="28"/>
          <w:szCs w:val="28"/>
          <w:lang w:val="ru-RU"/>
        </w:rPr>
        <w:t xml:space="preserve">Заключение </w:t>
      </w:r>
      <w:r w:rsidR="006246FB">
        <w:rPr>
          <w:b/>
          <w:sz w:val="28"/>
          <w:szCs w:val="28"/>
          <w:lang w:val="ru-RU"/>
        </w:rPr>
        <w:t xml:space="preserve">о проведении оценки фактического регулирующего воздействия </w:t>
      </w:r>
      <w:r>
        <w:rPr>
          <w:b/>
          <w:sz w:val="28"/>
          <w:szCs w:val="28"/>
          <w:lang w:val="ru-RU"/>
        </w:rPr>
        <w:t xml:space="preserve"> </w:t>
      </w:r>
      <w:r w:rsidRPr="004D7D29">
        <w:rPr>
          <w:b/>
          <w:sz w:val="28"/>
          <w:szCs w:val="28"/>
          <w:lang w:val="ru-RU"/>
        </w:rPr>
        <w:t xml:space="preserve">постановления администрации </w:t>
      </w:r>
      <w:r w:rsidR="00C85467">
        <w:rPr>
          <w:b/>
          <w:sz w:val="28"/>
          <w:szCs w:val="28"/>
          <w:lang w:val="ru-RU"/>
        </w:rPr>
        <w:t xml:space="preserve">Малмыжского района </w:t>
      </w:r>
      <w:r w:rsidR="000977EF">
        <w:rPr>
          <w:b/>
          <w:sz w:val="28"/>
          <w:szCs w:val="28"/>
          <w:lang w:val="ru-RU"/>
        </w:rPr>
        <w:t>от</w:t>
      </w:r>
      <w:r w:rsidR="00F072EB">
        <w:rPr>
          <w:b/>
          <w:sz w:val="28"/>
          <w:szCs w:val="28"/>
          <w:lang w:val="ru-RU"/>
        </w:rPr>
        <w:t xml:space="preserve"> </w:t>
      </w:r>
      <w:r w:rsidR="00A37857">
        <w:rPr>
          <w:b/>
          <w:sz w:val="28"/>
          <w:szCs w:val="28"/>
          <w:lang w:val="ru-RU"/>
        </w:rPr>
        <w:t>30</w:t>
      </w:r>
      <w:r w:rsidR="00313497" w:rsidRPr="00313497">
        <w:rPr>
          <w:b/>
          <w:sz w:val="28"/>
          <w:szCs w:val="28"/>
          <w:lang w:val="ru-RU"/>
        </w:rPr>
        <w:t>.</w:t>
      </w:r>
      <w:r w:rsidR="00A37857">
        <w:rPr>
          <w:b/>
          <w:sz w:val="28"/>
          <w:szCs w:val="28"/>
          <w:lang w:val="ru-RU"/>
        </w:rPr>
        <w:t>04</w:t>
      </w:r>
      <w:r w:rsidR="00313497" w:rsidRPr="00313497">
        <w:rPr>
          <w:b/>
          <w:sz w:val="28"/>
          <w:szCs w:val="28"/>
          <w:lang w:val="ru-RU"/>
        </w:rPr>
        <w:t>.20</w:t>
      </w:r>
      <w:r w:rsidR="00A37857">
        <w:rPr>
          <w:b/>
          <w:sz w:val="28"/>
          <w:szCs w:val="28"/>
          <w:lang w:val="ru-RU"/>
        </w:rPr>
        <w:t>19</w:t>
      </w:r>
      <w:r w:rsidR="00313497" w:rsidRPr="00313497">
        <w:rPr>
          <w:b/>
          <w:sz w:val="28"/>
          <w:szCs w:val="28"/>
          <w:lang w:val="ru-RU"/>
        </w:rPr>
        <w:t xml:space="preserve"> № </w:t>
      </w:r>
      <w:r w:rsidR="00A37857">
        <w:rPr>
          <w:b/>
          <w:sz w:val="28"/>
          <w:szCs w:val="28"/>
          <w:lang w:val="ru-RU"/>
        </w:rPr>
        <w:t>183</w:t>
      </w:r>
      <w:r w:rsidR="00313497" w:rsidRPr="00313497">
        <w:rPr>
          <w:b/>
          <w:sz w:val="28"/>
          <w:szCs w:val="28"/>
          <w:lang w:val="ru-RU"/>
        </w:rPr>
        <w:t xml:space="preserve"> «Об утверждении</w:t>
      </w:r>
      <w:r w:rsidR="00F072EB">
        <w:rPr>
          <w:b/>
          <w:sz w:val="28"/>
          <w:szCs w:val="28"/>
          <w:lang w:val="ru-RU"/>
        </w:rPr>
        <w:t xml:space="preserve"> </w:t>
      </w:r>
      <w:r w:rsidR="00B14180">
        <w:rPr>
          <w:b/>
          <w:sz w:val="28"/>
          <w:szCs w:val="28"/>
          <w:lang w:val="ru-RU"/>
        </w:rPr>
        <w:t>Порядка проведения  открытого конкурса на право осуществления перевозок по муниципальным маршрутам регулярных перевозок по нерегулируемым тарифам в границах муниципального образования Малмыжский муниципальный район Кировской области»</w:t>
      </w:r>
    </w:p>
    <w:p w:rsidR="004D7D29" w:rsidRDefault="004D7D29" w:rsidP="005349D9">
      <w:pPr>
        <w:ind w:firstLine="709"/>
        <w:jc w:val="both"/>
        <w:rPr>
          <w:sz w:val="28"/>
          <w:szCs w:val="28"/>
          <w:lang w:val="ru-RU"/>
        </w:rPr>
      </w:pPr>
    </w:p>
    <w:p w:rsidR="00A37857" w:rsidRDefault="00C85467" w:rsidP="004138B4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Отдел по экономическому </w:t>
      </w:r>
      <w:r w:rsidR="00115E13">
        <w:rPr>
          <w:sz w:val="28"/>
          <w:szCs w:val="28"/>
          <w:lang w:val="ru-RU"/>
        </w:rPr>
        <w:t>развитии администрации Малмыжского  района, как уполномоченный орган по проведению экспертизы муниципальных правовых актов администрации Малмыжского района (далее – уполномоченный орган)</w:t>
      </w:r>
      <w:r w:rsidR="005349D9">
        <w:rPr>
          <w:sz w:val="28"/>
          <w:szCs w:val="28"/>
          <w:lang w:val="ru-RU"/>
        </w:rPr>
        <w:t>,</w:t>
      </w:r>
      <w:r w:rsidR="00115E13">
        <w:rPr>
          <w:sz w:val="28"/>
          <w:szCs w:val="28"/>
          <w:lang w:val="ru-RU"/>
        </w:rPr>
        <w:t xml:space="preserve"> рассмотрел постановление администрации Малмыжского района </w:t>
      </w:r>
      <w:r w:rsidR="00A37857" w:rsidRPr="00A37857">
        <w:rPr>
          <w:sz w:val="28"/>
          <w:szCs w:val="28"/>
          <w:lang w:val="ru-RU"/>
        </w:rPr>
        <w:t>от 30.04.2019 № 183 «Об утверждении Порядка проведения открытого конкурса на право осуществления перевозок по муниципальным маршрутам регулярных перевозок по нерегулируемым тарифам в границах муниципального образования Малмыжский муниципальный район Кировской области»</w:t>
      </w:r>
      <w:r w:rsidR="000D3100">
        <w:rPr>
          <w:sz w:val="28"/>
          <w:szCs w:val="28"/>
          <w:lang w:val="ru-RU"/>
        </w:rPr>
        <w:t xml:space="preserve"> (далее – Порядок).</w:t>
      </w:r>
    </w:p>
    <w:p w:rsidR="00106929" w:rsidRDefault="000D3100" w:rsidP="004138B4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0D3100">
        <w:rPr>
          <w:color w:val="000000" w:themeColor="text1"/>
          <w:sz w:val="28"/>
          <w:szCs w:val="28"/>
          <w:lang w:val="ru-RU"/>
        </w:rPr>
        <w:t>Настоя</w:t>
      </w:r>
      <w:r>
        <w:rPr>
          <w:color w:val="000000" w:themeColor="text1"/>
          <w:sz w:val="28"/>
          <w:szCs w:val="28"/>
          <w:lang w:val="ru-RU"/>
        </w:rPr>
        <w:t>щий Порядок разработан в соответствии с Федеральным  Российской Федерации  от 13.07.2015 № 220-ФЗ «Об организации регулярных перевозок пассажиров и багажа автомобильным транспортом  и городским наземным транспортом в Российской Федерации и о внесении изменений в отдельные законодательные акты Российской Федерации».</w:t>
      </w:r>
    </w:p>
    <w:p w:rsidR="005476A0" w:rsidRPr="000D3100" w:rsidRDefault="00BA533E" w:rsidP="004138B4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Порядок</w:t>
      </w:r>
      <w:r w:rsidR="005476A0">
        <w:rPr>
          <w:color w:val="000000" w:themeColor="text1"/>
          <w:sz w:val="28"/>
          <w:szCs w:val="28"/>
          <w:lang w:val="ru-RU"/>
        </w:rPr>
        <w:t xml:space="preserve"> </w:t>
      </w:r>
      <w:r>
        <w:rPr>
          <w:color w:val="000000" w:themeColor="text1"/>
          <w:sz w:val="28"/>
          <w:szCs w:val="28"/>
          <w:lang w:val="ru-RU"/>
        </w:rPr>
        <w:t>разр</w:t>
      </w:r>
      <w:r w:rsidR="005476A0">
        <w:rPr>
          <w:color w:val="000000" w:themeColor="text1"/>
          <w:sz w:val="28"/>
          <w:szCs w:val="28"/>
          <w:lang w:val="ru-RU"/>
        </w:rPr>
        <w:t>аботан в целях организации регулярных перевозок пассажиров и багажа автомобильным транспортом по муниципальным маршрутам по нерегулируемым тарифам на территории Малмыжского района.</w:t>
      </w:r>
    </w:p>
    <w:p w:rsidR="000D3100" w:rsidRDefault="00A37857" w:rsidP="004138B4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Настоящее постановление определяет порядок и условия проведения открытого конкурса, выдачи свидетельства об осуществлении перевозок  по муниципальному маршруту регулярных перевозок по нерегулируемым тарифам, карты соответствующего маршрута, а также порядок привлечения перевозчиков и заключения  с ними договоров на осуществление перевозок на муниципальных маршрутах регулярных перевозок по нерегулируемым тарифам в границах муниципального образования Малмыжский муниципальный район Кировской области. </w:t>
      </w:r>
    </w:p>
    <w:p w:rsidR="00AE1DBE" w:rsidRDefault="00115E13" w:rsidP="004138B4">
      <w:pPr>
        <w:ind w:firstLine="709"/>
        <w:jc w:val="both"/>
        <w:rPr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В соответствии с Порядком проведения экспертизы действующи</w:t>
      </w:r>
      <w:r w:rsidR="00AE1DBE">
        <w:rPr>
          <w:color w:val="000000" w:themeColor="text1"/>
          <w:sz w:val="28"/>
          <w:szCs w:val="28"/>
          <w:lang w:val="ru-RU"/>
        </w:rPr>
        <w:t>х</w:t>
      </w:r>
      <w:r>
        <w:rPr>
          <w:color w:val="000000" w:themeColor="text1"/>
          <w:sz w:val="28"/>
          <w:szCs w:val="28"/>
          <w:lang w:val="ru-RU"/>
        </w:rPr>
        <w:t xml:space="preserve"> муниципальных нормативных правовых, затрагивающих вопросы осуществления предпринимательской и инвестиционной деятельности, утвержденным постановлением администрации Малмыжского района  от 08.02.2017 № 73 «Об утверждении Порядка</w:t>
      </w:r>
      <w:r w:rsidR="005349D9">
        <w:rPr>
          <w:rFonts w:eastAsia="Calibri"/>
          <w:sz w:val="28"/>
          <w:szCs w:val="28"/>
          <w:lang w:val="ru-RU" w:eastAsia="en-US"/>
        </w:rPr>
        <w:t xml:space="preserve"> проведения оценки регулирующего воздействия проектов муниципальных нормативных правовых актов</w:t>
      </w:r>
      <w:r w:rsidR="00C85467">
        <w:rPr>
          <w:rFonts w:eastAsia="Calibri"/>
          <w:sz w:val="28"/>
          <w:szCs w:val="28"/>
          <w:lang w:val="ru-RU" w:eastAsia="en-US"/>
        </w:rPr>
        <w:t xml:space="preserve"> и эксперт</w:t>
      </w:r>
      <w:r w:rsidR="005349D9">
        <w:rPr>
          <w:rFonts w:eastAsia="Calibri"/>
          <w:sz w:val="28"/>
          <w:szCs w:val="28"/>
          <w:lang w:val="ru-RU" w:eastAsia="en-US"/>
        </w:rPr>
        <w:t>изы</w:t>
      </w:r>
      <w:r w:rsidR="005459CE">
        <w:rPr>
          <w:rFonts w:eastAsia="Calibri"/>
          <w:sz w:val="28"/>
          <w:szCs w:val="28"/>
          <w:lang w:val="ru-RU" w:eastAsia="en-US"/>
        </w:rPr>
        <w:t xml:space="preserve"> действующих муниципальных правовых актов,</w:t>
      </w:r>
      <w:r w:rsidR="005349D9">
        <w:rPr>
          <w:rFonts w:eastAsia="Calibri"/>
          <w:sz w:val="28"/>
          <w:szCs w:val="28"/>
          <w:lang w:val="ru-RU" w:eastAsia="en-US"/>
        </w:rPr>
        <w:t xml:space="preserve"> затрагивающих вопросы осуществления предпринимательской</w:t>
      </w:r>
      <w:r w:rsidR="004D7D29">
        <w:rPr>
          <w:rFonts w:eastAsia="Calibri"/>
          <w:sz w:val="28"/>
          <w:szCs w:val="28"/>
          <w:lang w:val="ru-RU" w:eastAsia="en-US"/>
        </w:rPr>
        <w:t xml:space="preserve"> и инвестиционной деятельности</w:t>
      </w:r>
      <w:r w:rsidR="005459CE">
        <w:rPr>
          <w:rFonts w:eastAsia="Calibri"/>
          <w:sz w:val="28"/>
          <w:szCs w:val="28"/>
          <w:lang w:val="ru-RU" w:eastAsia="en-US"/>
        </w:rPr>
        <w:t xml:space="preserve"> на территории Малмыжского района</w:t>
      </w:r>
      <w:r>
        <w:rPr>
          <w:rFonts w:eastAsia="Calibri"/>
          <w:sz w:val="28"/>
          <w:szCs w:val="28"/>
          <w:lang w:val="ru-RU" w:eastAsia="en-US"/>
        </w:rPr>
        <w:t>»</w:t>
      </w:r>
      <w:r w:rsidR="005349D9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данный муниципальный правовой акт подлежит</w:t>
      </w:r>
      <w:r w:rsidR="00AE1DBE">
        <w:rPr>
          <w:sz w:val="28"/>
          <w:szCs w:val="28"/>
          <w:lang w:val="ru-RU"/>
        </w:rPr>
        <w:t xml:space="preserve"> экспертизе.</w:t>
      </w:r>
    </w:p>
    <w:p w:rsidR="00AE1DBE" w:rsidRDefault="00AE1DBE" w:rsidP="004138B4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Экспертиза муниципального нормативного правового акта осуществляется в соответствии с планом проведения экспертизы нормативных правовых актов на 20</w:t>
      </w:r>
      <w:r w:rsidR="002129F2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год, утвержденного постановлением администрации Малмыжского района  от </w:t>
      </w:r>
      <w:r w:rsidR="002129F2">
        <w:rPr>
          <w:sz w:val="28"/>
          <w:szCs w:val="28"/>
          <w:lang w:val="ru-RU"/>
        </w:rPr>
        <w:t>24.03.2020</w:t>
      </w:r>
      <w:r w:rsidRPr="00A14A77">
        <w:rPr>
          <w:color w:val="FF0000"/>
          <w:sz w:val="28"/>
          <w:szCs w:val="28"/>
          <w:lang w:val="ru-RU"/>
        </w:rPr>
        <w:t xml:space="preserve"> </w:t>
      </w:r>
      <w:r w:rsidRPr="002129F2">
        <w:rPr>
          <w:color w:val="000000" w:themeColor="text1"/>
          <w:sz w:val="28"/>
          <w:szCs w:val="28"/>
          <w:lang w:val="ru-RU"/>
        </w:rPr>
        <w:t>№ 1</w:t>
      </w:r>
      <w:r w:rsidR="002129F2" w:rsidRPr="002129F2">
        <w:rPr>
          <w:color w:val="000000" w:themeColor="text1"/>
          <w:sz w:val="28"/>
          <w:szCs w:val="28"/>
          <w:lang w:val="ru-RU"/>
        </w:rPr>
        <w:t>75</w:t>
      </w:r>
      <w:r>
        <w:rPr>
          <w:sz w:val="28"/>
          <w:szCs w:val="28"/>
          <w:lang w:val="ru-RU"/>
        </w:rPr>
        <w:t xml:space="preserve"> «Об утверждении плана проведения экспертизы нормативных правовых актов муниципального образования Малмыжский муниципальный район </w:t>
      </w:r>
      <w:r w:rsidR="00130809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ировской области, затрагивающих вопросы осуществления предпринимательской и инвестиционной деятельности, на 20</w:t>
      </w:r>
      <w:r w:rsidR="00A14A77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>год».</w:t>
      </w:r>
    </w:p>
    <w:p w:rsidR="00106929" w:rsidRDefault="00A14A77" w:rsidP="004138B4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E22DD8">
        <w:rPr>
          <w:sz w:val="28"/>
          <w:szCs w:val="28"/>
          <w:lang w:val="ru-RU"/>
        </w:rPr>
        <w:t>уководствуясь пунктом 2.4 Порядка проведения оценки регулирующего воздействия, утвержденного постановлением администрации Малмыжского района от 08.02.2017 № 73, проведены публичные консультации в формате размещения проекта постановления, пояснительной записки к нему в специализированном разделе официального информационного сайта администрации Малмыжского района:</w:t>
      </w:r>
      <w:r w:rsidR="00664FAC">
        <w:rPr>
          <w:sz w:val="28"/>
          <w:szCs w:val="28"/>
          <w:lang w:val="ru-RU"/>
        </w:rPr>
        <w:t xml:space="preserve"> </w:t>
      </w:r>
    </w:p>
    <w:p w:rsidR="000C0C07" w:rsidRDefault="0035341F" w:rsidP="004138B4">
      <w:pPr>
        <w:ind w:firstLine="709"/>
        <w:jc w:val="both"/>
        <w:rPr>
          <w:sz w:val="28"/>
          <w:szCs w:val="28"/>
          <w:lang w:val="ru-RU"/>
        </w:rPr>
      </w:pPr>
      <w:hyperlink r:id="rId6" w:history="1">
        <w:r w:rsidR="00B05EC2" w:rsidRPr="0045127A">
          <w:rPr>
            <w:rStyle w:val="a3"/>
            <w:sz w:val="28"/>
            <w:szCs w:val="28"/>
            <w:lang w:val="ru-RU"/>
          </w:rPr>
          <w:t>http://malmyzh43.ru/yekonomika/ocenka-reguliruyuschego-vozdeistvija-nor/porjadok-provedenija-otkrytogo-konkursa</w:t>
        </w:r>
      </w:hyperlink>
    </w:p>
    <w:p w:rsidR="00E22DD8" w:rsidRDefault="005A0E75" w:rsidP="004138B4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результате проведенных публичных консультаций замечаний и предложений по проекту не поступало.</w:t>
      </w:r>
    </w:p>
    <w:p w:rsidR="005A0E75" w:rsidRDefault="00E22DD8" w:rsidP="004138B4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Замечания по проведенной оценке </w:t>
      </w:r>
      <w:r w:rsidR="006B2592">
        <w:rPr>
          <w:sz w:val="28"/>
          <w:szCs w:val="28"/>
          <w:lang w:val="ru-RU"/>
        </w:rPr>
        <w:t>регулирующего воздействия:</w:t>
      </w:r>
    </w:p>
    <w:p w:rsidR="005A0E75" w:rsidRDefault="005A0E75" w:rsidP="004138B4">
      <w:pPr>
        <w:tabs>
          <w:tab w:val="left" w:pos="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процедурам оценки: замечания отсутствуют</w:t>
      </w:r>
    </w:p>
    <w:p w:rsidR="005A0E75" w:rsidRDefault="005A0E75" w:rsidP="004138B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соответствию критериям оценки: замечания отсутствуют</w:t>
      </w:r>
    </w:p>
    <w:p w:rsidR="00E22DD8" w:rsidRDefault="005A0E75" w:rsidP="004138B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соответствию выбранной разработчиком степени </w:t>
      </w:r>
      <w:r w:rsidR="00EF618F">
        <w:rPr>
          <w:sz w:val="28"/>
          <w:szCs w:val="28"/>
          <w:lang w:val="ru-RU"/>
        </w:rPr>
        <w:t>регулирующего воздействия: замечания отсутствуют.</w:t>
      </w:r>
    </w:p>
    <w:p w:rsidR="001A044B" w:rsidRDefault="00EF618F" w:rsidP="004138B4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</w:t>
      </w:r>
      <w:r w:rsidRPr="00EF618F">
        <w:rPr>
          <w:bCs/>
          <w:sz w:val="28"/>
          <w:szCs w:val="28"/>
          <w:lang w:val="ru-RU"/>
        </w:rPr>
        <w:t>Оценка</w:t>
      </w:r>
      <w:r>
        <w:rPr>
          <w:bCs/>
          <w:sz w:val="28"/>
          <w:szCs w:val="28"/>
          <w:lang w:val="ru-RU"/>
        </w:rPr>
        <w:t xml:space="preserve"> регулирующего воздействия проведена в соответствии с Порядком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утвержденным постановлением администрации Малмыжского района  от 08.02.2017 № 73</w:t>
      </w:r>
      <w:r w:rsidR="00D730C8">
        <w:rPr>
          <w:bCs/>
          <w:sz w:val="28"/>
          <w:szCs w:val="28"/>
          <w:lang w:val="ru-RU"/>
        </w:rPr>
        <w:t>.</w:t>
      </w:r>
    </w:p>
    <w:p w:rsidR="00D730C8" w:rsidRPr="00EF618F" w:rsidRDefault="00D730C8" w:rsidP="004138B4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В проекте отсутствуют положения, вводящие избыточные обязанности, запреты и ограничения для субъектов  инвестиционной и предпринимательской деятельности или способствующие их введению, а также положения, способствующие возникновению необоснованных расходов субъектов инвестиционной и предпринимательской деятельности  и районного бюджета. </w:t>
      </w:r>
    </w:p>
    <w:p w:rsidR="004138B4" w:rsidRDefault="004138B4" w:rsidP="004138B4">
      <w:pPr>
        <w:rPr>
          <w:sz w:val="28"/>
          <w:szCs w:val="28"/>
          <w:lang w:val="ru-RU"/>
        </w:rPr>
      </w:pPr>
    </w:p>
    <w:p w:rsidR="004138B4" w:rsidRDefault="004138B4" w:rsidP="004138B4">
      <w:pPr>
        <w:rPr>
          <w:sz w:val="28"/>
          <w:szCs w:val="28"/>
          <w:lang w:val="ru-RU"/>
        </w:rPr>
      </w:pPr>
    </w:p>
    <w:p w:rsidR="004138B4" w:rsidRDefault="004138B4" w:rsidP="004138B4">
      <w:pPr>
        <w:rPr>
          <w:sz w:val="28"/>
          <w:szCs w:val="28"/>
          <w:lang w:val="ru-RU"/>
        </w:rPr>
      </w:pPr>
    </w:p>
    <w:p w:rsidR="004520B9" w:rsidRDefault="00EA31B5" w:rsidP="004138B4">
      <w:pPr>
        <w:rPr>
          <w:sz w:val="28"/>
          <w:szCs w:val="28"/>
          <w:lang w:val="ru-RU"/>
        </w:rPr>
      </w:pPr>
      <w:r w:rsidRPr="004B6BC5">
        <w:rPr>
          <w:sz w:val="28"/>
          <w:szCs w:val="28"/>
          <w:lang w:val="ru-RU"/>
        </w:rPr>
        <w:t>За</w:t>
      </w:r>
      <w:r w:rsidR="004520B9">
        <w:rPr>
          <w:sz w:val="28"/>
          <w:szCs w:val="28"/>
          <w:lang w:val="ru-RU"/>
        </w:rPr>
        <w:t xml:space="preserve">ведующая отделом по </w:t>
      </w:r>
    </w:p>
    <w:p w:rsidR="004520B9" w:rsidRDefault="004520B9" w:rsidP="004138B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экономическому развитию </w:t>
      </w:r>
    </w:p>
    <w:p w:rsidR="004138B4" w:rsidRDefault="00EA31B5" w:rsidP="004520B9">
      <w:pPr>
        <w:rPr>
          <w:sz w:val="24"/>
          <w:szCs w:val="24"/>
          <w:lang w:val="ru-RU"/>
        </w:rPr>
      </w:pPr>
      <w:r w:rsidRPr="004B6BC5">
        <w:rPr>
          <w:sz w:val="28"/>
          <w:szCs w:val="28"/>
          <w:lang w:val="ru-RU"/>
        </w:rPr>
        <w:t>администрации</w:t>
      </w:r>
      <w:r w:rsidR="004520B9">
        <w:rPr>
          <w:sz w:val="28"/>
          <w:szCs w:val="28"/>
          <w:lang w:val="ru-RU"/>
        </w:rPr>
        <w:t xml:space="preserve"> </w:t>
      </w:r>
      <w:r w:rsidRPr="004B6BC5">
        <w:rPr>
          <w:sz w:val="28"/>
          <w:szCs w:val="28"/>
          <w:lang w:val="ru-RU"/>
        </w:rPr>
        <w:t xml:space="preserve">Малмыжского района                           </w:t>
      </w:r>
      <w:r w:rsidR="004520B9">
        <w:rPr>
          <w:sz w:val="28"/>
          <w:szCs w:val="28"/>
          <w:lang w:val="ru-RU"/>
        </w:rPr>
        <w:t xml:space="preserve">           </w:t>
      </w:r>
      <w:r w:rsidRPr="004B6BC5">
        <w:rPr>
          <w:sz w:val="28"/>
          <w:szCs w:val="28"/>
          <w:lang w:val="ru-RU"/>
        </w:rPr>
        <w:t xml:space="preserve">  </w:t>
      </w:r>
      <w:r w:rsidR="004520B9">
        <w:rPr>
          <w:sz w:val="28"/>
          <w:szCs w:val="28"/>
          <w:lang w:val="ru-RU"/>
        </w:rPr>
        <w:t>Ф.Н. Калимуллина</w:t>
      </w:r>
    </w:p>
    <w:p w:rsidR="006C5495" w:rsidRDefault="006C5495" w:rsidP="004138B4">
      <w:pPr>
        <w:jc w:val="both"/>
        <w:rPr>
          <w:sz w:val="24"/>
          <w:szCs w:val="24"/>
          <w:lang w:val="ru-RU"/>
        </w:rPr>
      </w:pPr>
    </w:p>
    <w:p w:rsidR="006C5495" w:rsidRDefault="006C5495" w:rsidP="004138B4">
      <w:pPr>
        <w:jc w:val="both"/>
        <w:rPr>
          <w:sz w:val="24"/>
          <w:szCs w:val="24"/>
          <w:lang w:val="ru-RU"/>
        </w:rPr>
      </w:pPr>
    </w:p>
    <w:p w:rsidR="006C5495" w:rsidRDefault="006C5495" w:rsidP="004138B4">
      <w:pPr>
        <w:jc w:val="both"/>
        <w:rPr>
          <w:sz w:val="24"/>
          <w:szCs w:val="24"/>
          <w:lang w:val="ru-RU"/>
        </w:rPr>
      </w:pPr>
    </w:p>
    <w:p w:rsidR="006C5495" w:rsidRDefault="006C5495" w:rsidP="004138B4">
      <w:pPr>
        <w:jc w:val="both"/>
        <w:rPr>
          <w:sz w:val="24"/>
          <w:szCs w:val="24"/>
          <w:lang w:val="ru-RU"/>
        </w:rPr>
      </w:pPr>
    </w:p>
    <w:p w:rsidR="004520B9" w:rsidRDefault="004520B9" w:rsidP="004138B4">
      <w:pPr>
        <w:jc w:val="both"/>
        <w:rPr>
          <w:sz w:val="24"/>
          <w:szCs w:val="24"/>
          <w:lang w:val="ru-RU"/>
        </w:rPr>
      </w:pPr>
    </w:p>
    <w:p w:rsidR="001A044B" w:rsidRDefault="00170ECE" w:rsidP="004138B4">
      <w:pPr>
        <w:jc w:val="both"/>
        <w:rPr>
          <w:sz w:val="24"/>
          <w:szCs w:val="24"/>
          <w:lang w:val="ru-RU"/>
        </w:rPr>
      </w:pPr>
      <w:r w:rsidRPr="00170ECE">
        <w:rPr>
          <w:sz w:val="24"/>
          <w:szCs w:val="24"/>
          <w:lang w:val="ru-RU"/>
        </w:rPr>
        <w:t>Дербилова Надежда Петровна</w:t>
      </w:r>
    </w:p>
    <w:p w:rsidR="00170ECE" w:rsidRPr="00170ECE" w:rsidRDefault="00EA31B5" w:rsidP="004138B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2-28-83</w:t>
      </w:r>
    </w:p>
    <w:sectPr w:rsidR="00170ECE" w:rsidRPr="00170ECE" w:rsidSect="004520B9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386" w:rsidRDefault="00D64386" w:rsidP="00407729">
      <w:r>
        <w:separator/>
      </w:r>
    </w:p>
  </w:endnote>
  <w:endnote w:type="continuationSeparator" w:id="1">
    <w:p w:rsidR="00D64386" w:rsidRDefault="00D64386" w:rsidP="00407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4041796"/>
      <w:docPartObj>
        <w:docPartGallery w:val="Page Numbers (Bottom of Page)"/>
        <w:docPartUnique/>
      </w:docPartObj>
    </w:sdtPr>
    <w:sdtContent>
      <w:p w:rsidR="00EF618F" w:rsidRDefault="0035341F">
        <w:pPr>
          <w:pStyle w:val="a6"/>
          <w:jc w:val="right"/>
        </w:pPr>
        <w:fldSimple w:instr="PAGE   \* MERGEFORMAT">
          <w:r w:rsidR="004520B9" w:rsidRPr="004520B9">
            <w:rPr>
              <w:noProof/>
              <w:lang w:val="ru-RU"/>
            </w:rPr>
            <w:t>2</w:t>
          </w:r>
        </w:fldSimple>
      </w:p>
    </w:sdtContent>
  </w:sdt>
  <w:p w:rsidR="00EF618F" w:rsidRDefault="00EF618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386" w:rsidRDefault="00D64386" w:rsidP="00407729">
      <w:r>
        <w:separator/>
      </w:r>
    </w:p>
  </w:footnote>
  <w:footnote w:type="continuationSeparator" w:id="1">
    <w:p w:rsidR="00D64386" w:rsidRDefault="00D64386" w:rsidP="004077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64954"/>
      <w:docPartObj>
        <w:docPartGallery w:val="Page Numbers (Top of Page)"/>
        <w:docPartUnique/>
      </w:docPartObj>
    </w:sdtPr>
    <w:sdtContent>
      <w:p w:rsidR="00EF618F" w:rsidRDefault="0035341F">
        <w:pPr>
          <w:pStyle w:val="a4"/>
          <w:jc w:val="center"/>
        </w:pPr>
        <w:fldSimple w:instr=" PAGE   \* MERGEFORMAT ">
          <w:r w:rsidR="004520B9">
            <w:rPr>
              <w:noProof/>
            </w:rPr>
            <w:t>2</w:t>
          </w:r>
        </w:fldSimple>
      </w:p>
    </w:sdtContent>
  </w:sdt>
  <w:p w:rsidR="00EF618F" w:rsidRDefault="00EF618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684E"/>
    <w:rsid w:val="0001120F"/>
    <w:rsid w:val="00032DF4"/>
    <w:rsid w:val="00042B85"/>
    <w:rsid w:val="00064B80"/>
    <w:rsid w:val="0007478E"/>
    <w:rsid w:val="000977EF"/>
    <w:rsid w:val="000B0B56"/>
    <w:rsid w:val="000B5DD2"/>
    <w:rsid w:val="000C0C07"/>
    <w:rsid w:val="000D3100"/>
    <w:rsid w:val="000E6A15"/>
    <w:rsid w:val="00100B57"/>
    <w:rsid w:val="00106929"/>
    <w:rsid w:val="00111588"/>
    <w:rsid w:val="00115E13"/>
    <w:rsid w:val="00130809"/>
    <w:rsid w:val="001519BD"/>
    <w:rsid w:val="00154471"/>
    <w:rsid w:val="0015684E"/>
    <w:rsid w:val="00170ECE"/>
    <w:rsid w:val="00173681"/>
    <w:rsid w:val="001812BB"/>
    <w:rsid w:val="001A044B"/>
    <w:rsid w:val="001B3B2C"/>
    <w:rsid w:val="002016D1"/>
    <w:rsid w:val="002129F2"/>
    <w:rsid w:val="00235026"/>
    <w:rsid w:val="00256CD7"/>
    <w:rsid w:val="00274898"/>
    <w:rsid w:val="00304450"/>
    <w:rsid w:val="00313497"/>
    <w:rsid w:val="0035341F"/>
    <w:rsid w:val="00382CB3"/>
    <w:rsid w:val="00395E6D"/>
    <w:rsid w:val="003A2E7D"/>
    <w:rsid w:val="003E3B33"/>
    <w:rsid w:val="003F2911"/>
    <w:rsid w:val="0040301C"/>
    <w:rsid w:val="00405834"/>
    <w:rsid w:val="00407729"/>
    <w:rsid w:val="004138B4"/>
    <w:rsid w:val="00426A43"/>
    <w:rsid w:val="00447CD9"/>
    <w:rsid w:val="004520B9"/>
    <w:rsid w:val="0045336E"/>
    <w:rsid w:val="004912C1"/>
    <w:rsid w:val="004B6BC5"/>
    <w:rsid w:val="004C1E0A"/>
    <w:rsid w:val="004D7D29"/>
    <w:rsid w:val="00514F25"/>
    <w:rsid w:val="005349D9"/>
    <w:rsid w:val="00541310"/>
    <w:rsid w:val="005459CE"/>
    <w:rsid w:val="005476A0"/>
    <w:rsid w:val="00597CB3"/>
    <w:rsid w:val="005A0E75"/>
    <w:rsid w:val="006246FB"/>
    <w:rsid w:val="00664FAC"/>
    <w:rsid w:val="00677CDF"/>
    <w:rsid w:val="006903EE"/>
    <w:rsid w:val="006B2592"/>
    <w:rsid w:val="006B74C7"/>
    <w:rsid w:val="006C5495"/>
    <w:rsid w:val="006D2589"/>
    <w:rsid w:val="00707CF9"/>
    <w:rsid w:val="007C487B"/>
    <w:rsid w:val="007C6FD0"/>
    <w:rsid w:val="007D18EA"/>
    <w:rsid w:val="00836589"/>
    <w:rsid w:val="00881FE6"/>
    <w:rsid w:val="008865B3"/>
    <w:rsid w:val="008E5D18"/>
    <w:rsid w:val="00946535"/>
    <w:rsid w:val="00975D02"/>
    <w:rsid w:val="009935A5"/>
    <w:rsid w:val="009A6F27"/>
    <w:rsid w:val="009B6E9B"/>
    <w:rsid w:val="009C3BC3"/>
    <w:rsid w:val="009D354D"/>
    <w:rsid w:val="00A14A77"/>
    <w:rsid w:val="00A37857"/>
    <w:rsid w:val="00A95D07"/>
    <w:rsid w:val="00AA1926"/>
    <w:rsid w:val="00AC056D"/>
    <w:rsid w:val="00AD525F"/>
    <w:rsid w:val="00AE0668"/>
    <w:rsid w:val="00AE118D"/>
    <w:rsid w:val="00AE1DBE"/>
    <w:rsid w:val="00B05EC2"/>
    <w:rsid w:val="00B14180"/>
    <w:rsid w:val="00B40390"/>
    <w:rsid w:val="00B40A9D"/>
    <w:rsid w:val="00B42523"/>
    <w:rsid w:val="00BA533E"/>
    <w:rsid w:val="00BF3B57"/>
    <w:rsid w:val="00C47300"/>
    <w:rsid w:val="00C85467"/>
    <w:rsid w:val="00C9793C"/>
    <w:rsid w:val="00CA0455"/>
    <w:rsid w:val="00CA04A6"/>
    <w:rsid w:val="00CA78D2"/>
    <w:rsid w:val="00CC7361"/>
    <w:rsid w:val="00D40336"/>
    <w:rsid w:val="00D42F3A"/>
    <w:rsid w:val="00D64386"/>
    <w:rsid w:val="00D730C8"/>
    <w:rsid w:val="00D92410"/>
    <w:rsid w:val="00D96361"/>
    <w:rsid w:val="00DB4C99"/>
    <w:rsid w:val="00DC1D61"/>
    <w:rsid w:val="00DD6A29"/>
    <w:rsid w:val="00DE1769"/>
    <w:rsid w:val="00DF079E"/>
    <w:rsid w:val="00E22DD8"/>
    <w:rsid w:val="00E763D2"/>
    <w:rsid w:val="00E84065"/>
    <w:rsid w:val="00EA31B5"/>
    <w:rsid w:val="00ED37EE"/>
    <w:rsid w:val="00ED49FC"/>
    <w:rsid w:val="00EF618F"/>
    <w:rsid w:val="00F049D3"/>
    <w:rsid w:val="00F072EB"/>
    <w:rsid w:val="00F0799E"/>
    <w:rsid w:val="00F23066"/>
    <w:rsid w:val="00F27D93"/>
    <w:rsid w:val="00F536B4"/>
    <w:rsid w:val="00F63A18"/>
    <w:rsid w:val="00F82C45"/>
    <w:rsid w:val="00FA3D5F"/>
    <w:rsid w:val="00FD166B"/>
    <w:rsid w:val="00FE2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4F2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77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772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4077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772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llowedHyperlink"/>
    <w:basedOn w:val="a0"/>
    <w:uiPriority w:val="99"/>
    <w:semiHidden/>
    <w:unhideWhenUsed/>
    <w:rsid w:val="00AE066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lmyzh43.ru/yekonomika/ocenka-reguliruyuschego-vozdeistvija-nor/porjadok-provedenija-otkrytogo-konkurs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Михайличенко Александра Александровна</dc:creator>
  <cp:lastModifiedBy>Елена</cp:lastModifiedBy>
  <cp:revision>11</cp:revision>
  <cp:lastPrinted>2020-03-17T10:48:00Z</cp:lastPrinted>
  <dcterms:created xsi:type="dcterms:W3CDTF">2020-03-20T07:48:00Z</dcterms:created>
  <dcterms:modified xsi:type="dcterms:W3CDTF">2020-08-18T10:49:00Z</dcterms:modified>
</cp:coreProperties>
</file>